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4666D6" w:rsidRDefault="004666D6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4666D6" w:rsidRPr="007270EB" w:rsidRDefault="004666D6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 xml:space="preserve">Муниципальное образование «Нукутский район» </w:t>
      </w: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ДУМА МУНИЦИПАЛЬНОГО ОБРАЗОВАНИЯ</w:t>
      </w: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«НУКУТСКИЙ  РАЙОН»</w:t>
      </w: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Шестой созыв</w:t>
      </w:r>
    </w:p>
    <w:p w:rsidR="007270EB" w:rsidRPr="007270EB" w:rsidRDefault="007270EB" w:rsidP="007270EB">
      <w:pPr>
        <w:pBdr>
          <w:bottom w:val="single" w:sz="12" w:space="1" w:color="auto"/>
        </w:pBdr>
        <w:spacing w:line="0" w:lineRule="atLeast"/>
        <w:jc w:val="both"/>
        <w:rPr>
          <w:rFonts w:ascii="Times New Roman" w:hAnsi="Times New Roman"/>
          <w:b/>
          <w:lang w:val="ru-RU"/>
        </w:rPr>
      </w:pPr>
    </w:p>
    <w:p w:rsidR="007270EB" w:rsidRPr="007270EB" w:rsidRDefault="007270EB" w:rsidP="007270EB">
      <w:pPr>
        <w:pBdr>
          <w:bottom w:val="single" w:sz="12" w:space="1" w:color="auto"/>
        </w:pBd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РЕШЕНИЕ</w:t>
      </w:r>
    </w:p>
    <w:p w:rsidR="007270EB" w:rsidRPr="007270EB" w:rsidRDefault="004666D6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30 ав</w:t>
      </w:r>
      <w:r w:rsidR="00F61933">
        <w:rPr>
          <w:rFonts w:ascii="Times New Roman" w:hAnsi="Times New Roman"/>
          <w:lang w:val="ru-RU"/>
        </w:rPr>
        <w:t>густа 2017</w:t>
      </w:r>
      <w:r w:rsidR="007270EB" w:rsidRPr="007270EB">
        <w:rPr>
          <w:rFonts w:ascii="Times New Roman" w:hAnsi="Times New Roman"/>
          <w:lang w:val="ru-RU"/>
        </w:rPr>
        <w:t xml:space="preserve"> год</w:t>
      </w:r>
      <w:r w:rsidR="00F61933">
        <w:rPr>
          <w:rFonts w:ascii="Times New Roman" w:hAnsi="Times New Roman"/>
          <w:lang w:val="ru-RU"/>
        </w:rPr>
        <w:t xml:space="preserve">а                             </w:t>
      </w:r>
      <w:r>
        <w:rPr>
          <w:rFonts w:ascii="Times New Roman" w:hAnsi="Times New Roman"/>
          <w:lang w:val="ru-RU"/>
        </w:rPr>
        <w:t xml:space="preserve"> </w:t>
      </w:r>
      <w:r w:rsidR="007270EB" w:rsidRPr="007270EB"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  <w:lang w:val="ru-RU"/>
        </w:rPr>
        <w:t xml:space="preserve"> 40           </w:t>
      </w:r>
      <w:r w:rsidR="007270EB" w:rsidRPr="007270EB">
        <w:rPr>
          <w:rFonts w:ascii="Times New Roman" w:hAnsi="Times New Roman"/>
          <w:lang w:val="ru-RU"/>
        </w:rPr>
        <w:t xml:space="preserve">                                п. Новонукутский</w:t>
      </w: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lang w:val="ru-RU"/>
        </w:rPr>
        <w:t xml:space="preserve">О </w:t>
      </w:r>
      <w:r>
        <w:rPr>
          <w:rFonts w:ascii="Times New Roman" w:hAnsi="Times New Roman"/>
          <w:lang w:val="ru-RU"/>
        </w:rPr>
        <w:t xml:space="preserve">подготовке </w:t>
      </w:r>
      <w:proofErr w:type="gramStart"/>
      <w:r>
        <w:rPr>
          <w:rFonts w:ascii="Times New Roman" w:hAnsi="Times New Roman"/>
          <w:lang w:val="ru-RU"/>
        </w:rPr>
        <w:t>образовательных</w:t>
      </w:r>
      <w:proofErr w:type="gramEnd"/>
    </w:p>
    <w:p w:rsidR="007270EB" w:rsidRDefault="007501AF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организац</w:t>
      </w:r>
      <w:r w:rsidR="00E50D20">
        <w:rPr>
          <w:rFonts w:ascii="Times New Roman" w:hAnsi="Times New Roman"/>
          <w:lang w:val="ru-RU"/>
        </w:rPr>
        <w:t>ий к новому 2017</w:t>
      </w:r>
      <w:r w:rsidR="007270EB">
        <w:rPr>
          <w:rFonts w:ascii="Times New Roman" w:hAnsi="Times New Roman"/>
          <w:lang w:val="ru-RU"/>
        </w:rPr>
        <w:t xml:space="preserve"> – 201</w:t>
      </w:r>
      <w:r w:rsidR="00E50D20">
        <w:rPr>
          <w:rFonts w:ascii="Times New Roman" w:hAnsi="Times New Roman"/>
          <w:lang w:val="ru-RU"/>
        </w:rPr>
        <w:t>8</w:t>
      </w:r>
      <w:r w:rsidR="007270EB">
        <w:rPr>
          <w:rFonts w:ascii="Times New Roman" w:hAnsi="Times New Roman"/>
          <w:lang w:val="ru-RU"/>
        </w:rPr>
        <w:t xml:space="preserve"> </w:t>
      </w: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учебному году</w:t>
      </w: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pStyle w:val="1"/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Заслушав и обсудив информацию </w:t>
      </w:r>
      <w:r w:rsidR="00325631">
        <w:rPr>
          <w:rFonts w:ascii="Times New Roman" w:hAnsi="Times New Roman" w:cs="Times New Roman"/>
          <w:b w:val="0"/>
          <w:sz w:val="24"/>
          <w:szCs w:val="24"/>
          <w:lang w:val="ru-RU"/>
        </w:rPr>
        <w:t>директора МКУ «Центр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образования Нукутск</w:t>
      </w:r>
      <w:r w:rsidR="008D4996">
        <w:rPr>
          <w:rFonts w:ascii="Times New Roman" w:hAnsi="Times New Roman" w:cs="Times New Roman"/>
          <w:b w:val="0"/>
          <w:sz w:val="24"/>
          <w:szCs w:val="24"/>
          <w:lang w:val="ru-RU"/>
        </w:rPr>
        <w:t>ого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район</w:t>
      </w:r>
      <w:r w:rsidR="008D4996">
        <w:rPr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» </w:t>
      </w:r>
      <w:r w:rsidR="00B936B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А.П. </w:t>
      </w:r>
      <w:proofErr w:type="spellStart"/>
      <w:r w:rsidR="00B936BA">
        <w:rPr>
          <w:rFonts w:ascii="Times New Roman" w:hAnsi="Times New Roman" w:cs="Times New Roman"/>
          <w:b w:val="0"/>
          <w:sz w:val="24"/>
          <w:szCs w:val="24"/>
          <w:lang w:val="ru-RU"/>
        </w:rPr>
        <w:t>Тапхаровой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«О подготовке образовательных </w:t>
      </w:r>
      <w:r w:rsidR="007501AF">
        <w:rPr>
          <w:rFonts w:ascii="Times New Roman" w:hAnsi="Times New Roman" w:cs="Times New Roman"/>
          <w:b w:val="0"/>
          <w:sz w:val="24"/>
          <w:szCs w:val="24"/>
          <w:lang w:val="ru-RU"/>
        </w:rPr>
        <w:t>организаций</w:t>
      </w:r>
      <w:r w:rsidR="00F6193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 новому 2017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– 201</w:t>
      </w:r>
      <w:r w:rsidR="00F61933">
        <w:rPr>
          <w:rFonts w:ascii="Times New Roman" w:hAnsi="Times New Roman" w:cs="Times New Roman"/>
          <w:b w:val="0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учебному году», </w:t>
      </w: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Дума</w:t>
      </w:r>
    </w:p>
    <w:p w:rsidR="007270EB" w:rsidRPr="007270EB" w:rsidRDefault="007270EB" w:rsidP="007270EB">
      <w:pPr>
        <w:spacing w:line="0" w:lineRule="atLeast"/>
        <w:ind w:firstLine="720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tabs>
          <w:tab w:val="left" w:pos="1260"/>
        </w:tabs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РЕШИЛА:</w:t>
      </w:r>
    </w:p>
    <w:p w:rsidR="007270EB" w:rsidRPr="007270EB" w:rsidRDefault="007270EB" w:rsidP="007270EB">
      <w:pPr>
        <w:pStyle w:val="1"/>
        <w:tabs>
          <w:tab w:val="left" w:pos="0"/>
        </w:tabs>
        <w:spacing w:before="0" w:after="0" w:line="0" w:lineRule="atLeast"/>
        <w:ind w:left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7270EB" w:rsidRDefault="007270EB" w:rsidP="007270E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1.  Принять к сведению информацию</w:t>
      </w:r>
      <w:r w:rsidR="00651EC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B936BA">
        <w:rPr>
          <w:rFonts w:ascii="Times New Roman" w:hAnsi="Times New Roman" w:cs="Times New Roman"/>
          <w:b w:val="0"/>
          <w:sz w:val="24"/>
          <w:szCs w:val="24"/>
          <w:lang w:val="ru-RU"/>
        </w:rPr>
        <w:t>ди</w:t>
      </w:r>
      <w:r w:rsidR="00EB467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ректора МКУ «Центр образования </w:t>
      </w:r>
      <w:r w:rsidR="008D4996">
        <w:rPr>
          <w:rFonts w:ascii="Times New Roman" w:hAnsi="Times New Roman" w:cs="Times New Roman"/>
          <w:b w:val="0"/>
          <w:sz w:val="24"/>
          <w:szCs w:val="24"/>
          <w:lang w:val="ru-RU"/>
        </w:rPr>
        <w:t>Нукутского</w:t>
      </w:r>
      <w:r w:rsidR="00B936B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район</w:t>
      </w:r>
      <w:r w:rsidR="008D4996">
        <w:rPr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 w:rsidR="00B936B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» А.П. </w:t>
      </w:r>
      <w:proofErr w:type="spellStart"/>
      <w:r w:rsidR="00B936BA">
        <w:rPr>
          <w:rFonts w:ascii="Times New Roman" w:hAnsi="Times New Roman" w:cs="Times New Roman"/>
          <w:b w:val="0"/>
          <w:sz w:val="24"/>
          <w:szCs w:val="24"/>
          <w:lang w:val="ru-RU"/>
        </w:rPr>
        <w:t>Тапхаровой</w:t>
      </w:r>
      <w:proofErr w:type="spellEnd"/>
      <w:r w:rsidR="00B936B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651EC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«О подготовке образовательных </w:t>
      </w:r>
      <w:r w:rsidR="007501AF">
        <w:rPr>
          <w:rFonts w:ascii="Times New Roman" w:hAnsi="Times New Roman" w:cs="Times New Roman"/>
          <w:b w:val="0"/>
          <w:sz w:val="24"/>
          <w:szCs w:val="24"/>
          <w:lang w:val="ru-RU"/>
        </w:rPr>
        <w:t>организаций</w:t>
      </w:r>
      <w:r w:rsidR="00651EC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 ново</w:t>
      </w:r>
      <w:r w:rsidR="00F61933">
        <w:rPr>
          <w:rFonts w:ascii="Times New Roman" w:hAnsi="Times New Roman" w:cs="Times New Roman"/>
          <w:b w:val="0"/>
          <w:sz w:val="24"/>
          <w:szCs w:val="24"/>
          <w:lang w:val="ru-RU"/>
        </w:rPr>
        <w:t>му 2017</w:t>
      </w:r>
      <w:r w:rsidR="00651EC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– 201</w:t>
      </w:r>
      <w:r w:rsidR="00F61933">
        <w:rPr>
          <w:rFonts w:ascii="Times New Roman" w:hAnsi="Times New Roman" w:cs="Times New Roman"/>
          <w:b w:val="0"/>
          <w:sz w:val="24"/>
          <w:szCs w:val="24"/>
          <w:lang w:val="ru-RU"/>
        </w:rPr>
        <w:t>8</w:t>
      </w:r>
      <w:r w:rsidR="00651EC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учебному году» </w:t>
      </w: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(прилагается).</w:t>
      </w:r>
    </w:p>
    <w:p w:rsidR="007270EB" w:rsidRPr="007270EB" w:rsidRDefault="00325631" w:rsidP="007270E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2</w:t>
      </w:r>
      <w:r w:rsidR="007270EB"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. Опубликовать настоящее решение</w:t>
      </w:r>
      <w:r w:rsidR="00651EC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 приложением</w:t>
      </w:r>
      <w:r w:rsidR="007270EB"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7270EB" w:rsidRPr="007270EB" w:rsidRDefault="007270EB" w:rsidP="007270EB">
      <w:pPr>
        <w:tabs>
          <w:tab w:val="left" w:pos="0"/>
        </w:tabs>
        <w:spacing w:line="0" w:lineRule="atLeast"/>
        <w:rPr>
          <w:rFonts w:ascii="Times New Roman" w:hAnsi="Times New Roman"/>
          <w:lang w:val="ru-RU" w:eastAsia="ru-RU"/>
        </w:rPr>
      </w:pPr>
    </w:p>
    <w:p w:rsidR="007270EB" w:rsidRPr="007270EB" w:rsidRDefault="007270EB" w:rsidP="007270E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lang w:val="ru-RU"/>
        </w:rPr>
        <w:t xml:space="preserve">Председатель Думы </w:t>
      </w:r>
      <w:proofErr w:type="gramStart"/>
      <w:r w:rsidRPr="007270EB">
        <w:rPr>
          <w:rFonts w:ascii="Times New Roman" w:hAnsi="Times New Roman"/>
          <w:lang w:val="ru-RU"/>
        </w:rPr>
        <w:t>муниципального</w:t>
      </w:r>
      <w:proofErr w:type="gramEnd"/>
      <w:r w:rsidRPr="007270EB">
        <w:rPr>
          <w:rFonts w:ascii="Times New Roman" w:hAnsi="Times New Roman"/>
          <w:lang w:val="ru-RU"/>
        </w:rPr>
        <w:t xml:space="preserve"> </w:t>
      </w: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lang w:val="ru-RU"/>
        </w:rPr>
        <w:t>образования «Нукутский район»</w:t>
      </w:r>
      <w:r w:rsidRPr="007270EB">
        <w:rPr>
          <w:rFonts w:ascii="Times New Roman" w:hAnsi="Times New Roman"/>
          <w:lang w:val="ru-RU"/>
        </w:rPr>
        <w:tab/>
      </w:r>
      <w:r w:rsidRPr="007270EB">
        <w:rPr>
          <w:rFonts w:ascii="Times New Roman" w:hAnsi="Times New Roman"/>
          <w:lang w:val="ru-RU"/>
        </w:rPr>
        <w:tab/>
        <w:t xml:space="preserve">                             </w:t>
      </w:r>
      <w:r w:rsidR="00B936BA">
        <w:rPr>
          <w:rFonts w:ascii="Times New Roman" w:hAnsi="Times New Roman"/>
          <w:lang w:val="ru-RU"/>
        </w:rPr>
        <w:t xml:space="preserve">                     </w:t>
      </w:r>
      <w:r w:rsidRPr="007270EB">
        <w:rPr>
          <w:rFonts w:ascii="Times New Roman" w:hAnsi="Times New Roman"/>
          <w:lang w:val="ru-RU"/>
        </w:rPr>
        <w:t xml:space="preserve"> К.М. Баторов      </w:t>
      </w: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jc w:val="both"/>
        <w:rPr>
          <w:lang w:val="ru-RU"/>
        </w:rPr>
      </w:pPr>
    </w:p>
    <w:p w:rsidR="007270EB" w:rsidRPr="007270EB" w:rsidRDefault="007270EB" w:rsidP="007270EB">
      <w:pPr>
        <w:jc w:val="both"/>
        <w:rPr>
          <w:lang w:val="ru-RU"/>
        </w:rPr>
      </w:pPr>
    </w:p>
    <w:p w:rsidR="00660649" w:rsidRPr="00660649" w:rsidRDefault="00660649" w:rsidP="00660649">
      <w:pPr>
        <w:jc w:val="both"/>
        <w:rPr>
          <w:rFonts w:ascii="Times New Roman" w:hAnsi="Times New Roman"/>
          <w:lang w:val="ru-RU"/>
        </w:rPr>
      </w:pPr>
    </w:p>
    <w:p w:rsidR="00660649" w:rsidRDefault="00660649" w:rsidP="00660649">
      <w:pPr>
        <w:jc w:val="center"/>
        <w:rPr>
          <w:rFonts w:ascii="Times New Roman" w:hAnsi="Times New Roman"/>
          <w:b/>
          <w:lang w:val="ru-RU"/>
        </w:rPr>
      </w:pPr>
    </w:p>
    <w:p w:rsidR="00123E77" w:rsidRDefault="00123E77" w:rsidP="00660649">
      <w:pPr>
        <w:jc w:val="center"/>
        <w:rPr>
          <w:rFonts w:ascii="Times New Roman" w:hAnsi="Times New Roman"/>
          <w:b/>
          <w:lang w:val="ru-RU"/>
        </w:rPr>
      </w:pPr>
    </w:p>
    <w:p w:rsidR="00123E77" w:rsidRDefault="00123E77" w:rsidP="00660649">
      <w:pPr>
        <w:jc w:val="center"/>
        <w:rPr>
          <w:rFonts w:ascii="Times New Roman" w:hAnsi="Times New Roman"/>
          <w:b/>
          <w:lang w:val="ru-RU"/>
        </w:rPr>
      </w:pPr>
    </w:p>
    <w:p w:rsidR="00123E77" w:rsidRDefault="00123E77" w:rsidP="00660649">
      <w:pPr>
        <w:jc w:val="center"/>
        <w:rPr>
          <w:rFonts w:ascii="Times New Roman" w:hAnsi="Times New Roman"/>
          <w:b/>
          <w:lang w:val="ru-RU"/>
        </w:rPr>
      </w:pPr>
    </w:p>
    <w:p w:rsidR="00325631" w:rsidRDefault="00325631" w:rsidP="00123E77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325631" w:rsidRDefault="00325631" w:rsidP="00123E77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325631" w:rsidRDefault="00325631" w:rsidP="00123E77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325631" w:rsidRDefault="00325631" w:rsidP="00123E77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123E77" w:rsidRPr="00123E77" w:rsidRDefault="00123E77" w:rsidP="00123E77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123E77">
        <w:rPr>
          <w:rFonts w:ascii="Times New Roman" w:hAnsi="Times New Roman"/>
          <w:sz w:val="22"/>
          <w:szCs w:val="22"/>
          <w:lang w:val="ru-RU"/>
        </w:rPr>
        <w:lastRenderedPageBreak/>
        <w:t>Приложение</w:t>
      </w:r>
    </w:p>
    <w:p w:rsidR="00123E77" w:rsidRPr="00123E77" w:rsidRDefault="00123E77" w:rsidP="00123E77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</w:t>
      </w:r>
      <w:r w:rsidRPr="00123E77">
        <w:rPr>
          <w:rFonts w:ascii="Times New Roman" w:hAnsi="Times New Roman"/>
          <w:sz w:val="22"/>
          <w:szCs w:val="22"/>
          <w:lang w:val="ru-RU"/>
        </w:rPr>
        <w:t xml:space="preserve"> решению Думы</w:t>
      </w:r>
    </w:p>
    <w:p w:rsidR="00123E77" w:rsidRPr="00123E77" w:rsidRDefault="00123E77" w:rsidP="00123E77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123E77">
        <w:rPr>
          <w:rFonts w:ascii="Times New Roman" w:hAnsi="Times New Roman"/>
          <w:sz w:val="22"/>
          <w:szCs w:val="22"/>
          <w:lang w:val="ru-RU"/>
        </w:rPr>
        <w:t>МО «Нукутский район»</w:t>
      </w:r>
    </w:p>
    <w:p w:rsidR="00123E77" w:rsidRDefault="00123E77" w:rsidP="00123E77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</w:t>
      </w:r>
      <w:r w:rsidR="00F61933">
        <w:rPr>
          <w:rFonts w:ascii="Times New Roman" w:hAnsi="Times New Roman"/>
          <w:sz w:val="22"/>
          <w:szCs w:val="22"/>
          <w:lang w:val="ru-RU"/>
        </w:rPr>
        <w:t xml:space="preserve">т </w:t>
      </w:r>
      <w:r w:rsidR="00F979A7">
        <w:rPr>
          <w:rFonts w:ascii="Times New Roman" w:hAnsi="Times New Roman"/>
          <w:sz w:val="22"/>
          <w:szCs w:val="22"/>
          <w:lang w:val="ru-RU"/>
        </w:rPr>
        <w:t>30.08.2017 г. № 40</w:t>
      </w:r>
    </w:p>
    <w:p w:rsidR="00F979A7" w:rsidRDefault="00F979A7" w:rsidP="00123E77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F979A7" w:rsidRPr="009C6725" w:rsidRDefault="00F979A7" w:rsidP="00F979A7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9C6725">
        <w:rPr>
          <w:rFonts w:ascii="Times New Roman" w:hAnsi="Times New Roman"/>
          <w:b/>
          <w:lang w:val="ru-RU"/>
        </w:rPr>
        <w:t>Информация о подготовке образовательных                                                                             организаций к новому 2017-2018 учебному году</w:t>
      </w:r>
    </w:p>
    <w:p w:rsidR="00F979A7" w:rsidRPr="009C6725" w:rsidRDefault="00F979A7" w:rsidP="00F979A7">
      <w:pPr>
        <w:spacing w:line="0" w:lineRule="atLeast"/>
        <w:jc w:val="center"/>
        <w:rPr>
          <w:rFonts w:ascii="Times New Roman" w:hAnsi="Times New Roman"/>
          <w:b/>
          <w:lang w:val="ru-RU"/>
        </w:rPr>
      </w:pPr>
    </w:p>
    <w:p w:rsidR="00F979A7" w:rsidRPr="009C6725" w:rsidRDefault="00F979A7" w:rsidP="00F979A7">
      <w:pPr>
        <w:spacing w:line="0" w:lineRule="atLeast"/>
        <w:ind w:firstLine="708"/>
        <w:jc w:val="both"/>
        <w:rPr>
          <w:rFonts w:ascii="Times New Roman" w:hAnsi="Times New Roman"/>
          <w:lang w:val="ru-RU"/>
        </w:rPr>
      </w:pPr>
      <w:r w:rsidRPr="009C6725">
        <w:rPr>
          <w:rFonts w:ascii="Times New Roman" w:hAnsi="Times New Roman"/>
          <w:lang w:val="ru-RU"/>
        </w:rPr>
        <w:t>В целях своевременной и качественной подготовки муниципальных образовательных организаций к началу нового 2017</w:t>
      </w:r>
      <w:r>
        <w:rPr>
          <w:rFonts w:ascii="Times New Roman" w:hAnsi="Times New Roman"/>
          <w:lang w:val="ru-RU"/>
        </w:rPr>
        <w:t xml:space="preserve"> </w:t>
      </w:r>
      <w:r w:rsidRPr="009C6725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</w:t>
      </w:r>
      <w:r w:rsidRPr="009C6725">
        <w:rPr>
          <w:rFonts w:ascii="Times New Roman" w:hAnsi="Times New Roman"/>
          <w:lang w:val="ru-RU"/>
        </w:rPr>
        <w:t>2018 учебного года издано Постановление администрации МО «Нукутский район» от 03 июля 2017 года №</w:t>
      </w:r>
      <w:r>
        <w:rPr>
          <w:rFonts w:ascii="Times New Roman" w:hAnsi="Times New Roman"/>
          <w:lang w:val="ru-RU"/>
        </w:rPr>
        <w:t xml:space="preserve"> </w:t>
      </w:r>
      <w:r w:rsidRPr="009C6725">
        <w:rPr>
          <w:rFonts w:ascii="Times New Roman" w:hAnsi="Times New Roman"/>
          <w:lang w:val="ru-RU"/>
        </w:rPr>
        <w:t>245                «О приемке муниципальных образовательных организаций к началу нового 2017 – 2018 учебного года». Приемка проведена с 10 по 16 августа 2017 года. Основным замечанием в ходе проведения приемки остается отсутствие наружного противопожарного водоснабжения в ряде учреждений, по устранению замечаний будет создан план  компенсирующих мероприятий.</w:t>
      </w:r>
    </w:p>
    <w:p w:rsidR="00F979A7" w:rsidRPr="009C6725" w:rsidRDefault="00F979A7" w:rsidP="00F979A7">
      <w:pPr>
        <w:spacing w:line="0" w:lineRule="atLeast"/>
        <w:ind w:firstLine="708"/>
        <w:jc w:val="both"/>
        <w:rPr>
          <w:rFonts w:ascii="Times New Roman" w:hAnsi="Times New Roman"/>
          <w:lang w:val="ru-RU"/>
        </w:rPr>
      </w:pPr>
      <w:r w:rsidRPr="009C6725">
        <w:rPr>
          <w:rFonts w:ascii="Times New Roman" w:hAnsi="Times New Roman"/>
          <w:lang w:val="ru-RU"/>
        </w:rPr>
        <w:t xml:space="preserve"> В рамках подготовки образовательных организаций к началу нового учебного года из местного бюджета выделено на проведение текущих ремонтов – 439 044,0 рублей, в т.ч.:</w:t>
      </w:r>
    </w:p>
    <w:tbl>
      <w:tblPr>
        <w:tblW w:w="10540" w:type="dxa"/>
        <w:tblInd w:w="-743" w:type="dxa"/>
        <w:tblLayout w:type="fixed"/>
        <w:tblLook w:val="04A0"/>
      </w:tblPr>
      <w:tblGrid>
        <w:gridCol w:w="567"/>
        <w:gridCol w:w="3545"/>
        <w:gridCol w:w="1417"/>
        <w:gridCol w:w="1276"/>
        <w:gridCol w:w="1183"/>
        <w:gridCol w:w="1197"/>
        <w:gridCol w:w="1355"/>
      </w:tblGrid>
      <w:tr w:rsidR="00F979A7" w:rsidRPr="009C6725" w:rsidTr="00761D3D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№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горячее холодное водоснабжение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строительство пандуса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 гаража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ВСЕГО</w:t>
            </w:r>
          </w:p>
        </w:tc>
      </w:tr>
      <w:tr w:rsidR="00F979A7" w:rsidRPr="009C6725" w:rsidTr="00761D3D">
        <w:trPr>
          <w:trHeight w:val="3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979A7" w:rsidRPr="009C6725" w:rsidTr="00761D3D">
        <w:trPr>
          <w:trHeight w:val="3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МБОУ Новонукутская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МБОУ Нукутская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МБОУ Новоленинская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МБОУ Тангутская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В-Куйтинская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ООШ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МБОУ Алтарикская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МБОУ Целинная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Закулейская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41 044,00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61 044,00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Хадаханская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МБОУ Харетская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В-Онгойская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ООШ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Зунгарская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ООШ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МКОУ Первомайская ООШ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Р.-Мельхитуйская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ООШ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Б-Баяновская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ООШ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по школам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8 000,00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41 044,0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249 044,00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МБДОУ Новонукутский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 №6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Хадаханский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Тангутский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Нукутский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Зунгарский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Новоленинский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Шаратский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В-Куйтинский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Алтарикский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Ункурликский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Первомайский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Закулейский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Р.-Мельхитуйский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Харетский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Н-Нукутский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 №</w:t>
            </w:r>
            <w:r w:rsidR="00B46DD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 по 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190 000,00</w:t>
            </w:r>
          </w:p>
        </w:tc>
      </w:tr>
      <w:tr w:rsidR="00F979A7" w:rsidRPr="009C6725" w:rsidTr="00761D3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8 000,00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41 044,0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439 044,00</w:t>
            </w:r>
          </w:p>
        </w:tc>
      </w:tr>
    </w:tbl>
    <w:p w:rsidR="00F979A7" w:rsidRPr="009C6725" w:rsidRDefault="00F979A7" w:rsidP="00F979A7">
      <w:pPr>
        <w:spacing w:line="0" w:lineRule="atLeast"/>
        <w:ind w:firstLine="851"/>
        <w:jc w:val="both"/>
        <w:rPr>
          <w:rFonts w:ascii="Times New Roman" w:hAnsi="Times New Roman"/>
          <w:lang w:val="ru-RU"/>
        </w:rPr>
      </w:pPr>
      <w:r w:rsidRPr="009C6725">
        <w:rPr>
          <w:rFonts w:ascii="Times New Roman" w:hAnsi="Times New Roman"/>
          <w:lang w:val="ru-RU"/>
        </w:rPr>
        <w:t xml:space="preserve">В 2017 году запланированы следующие мероприятия по капитальному ремонту: </w:t>
      </w:r>
    </w:p>
    <w:p w:rsidR="00F979A7" w:rsidRPr="009C6725" w:rsidRDefault="00F979A7" w:rsidP="00F979A7">
      <w:pPr>
        <w:spacing w:line="0" w:lineRule="atLeast"/>
        <w:jc w:val="both"/>
        <w:rPr>
          <w:rFonts w:ascii="Times New Roman" w:hAnsi="Times New Roman"/>
          <w:lang w:val="ru-RU"/>
        </w:rPr>
      </w:pPr>
      <w:proofErr w:type="gramStart"/>
      <w:r w:rsidRPr="009C6725">
        <w:rPr>
          <w:rFonts w:ascii="Times New Roman" w:hAnsi="Times New Roman"/>
          <w:lang w:val="ru-RU"/>
        </w:rPr>
        <w:t>- в рамках государственной программы Иркутской области «Развитие образования» на 2014 - 2020 годы и соглашения «О предоставлении субсидий из областного бюджета местному бюджету в целях софинансирования расходных обязательств муниципального образования Иркутской области на осуществление мероприятия по капитальному ремонту образовательных организаций» заключен контракт на сумму 144 млн.517, 3 тыс. рублей на выполнение работ по капитальному ремонту зданий начальной и средней школы</w:t>
      </w:r>
      <w:proofErr w:type="gramEnd"/>
      <w:r w:rsidRPr="009C6725">
        <w:rPr>
          <w:rFonts w:ascii="Times New Roman" w:hAnsi="Times New Roman"/>
          <w:lang w:val="ru-RU"/>
        </w:rPr>
        <w:t xml:space="preserve"> МБОУ Новонукутская СОШ, из них 137 млн. 291,4 тыс. рублей из средств областного бюджета и 7 млн. 225,9 тыс. рублей  из местного бюджета</w:t>
      </w:r>
      <w:proofErr w:type="gramStart"/>
      <w:r w:rsidRPr="009C6725">
        <w:rPr>
          <w:rFonts w:ascii="Times New Roman" w:hAnsi="Times New Roman"/>
          <w:lang w:val="ru-RU"/>
        </w:rPr>
        <w:t>.</w:t>
      </w:r>
      <w:proofErr w:type="gramEnd"/>
      <w:r w:rsidRPr="009C6725">
        <w:rPr>
          <w:rFonts w:ascii="Times New Roman" w:hAnsi="Times New Roman"/>
          <w:lang w:val="ru-RU"/>
        </w:rPr>
        <w:t xml:space="preserve">  (</w:t>
      </w:r>
      <w:proofErr w:type="gramStart"/>
      <w:r w:rsidRPr="009C6725">
        <w:rPr>
          <w:rFonts w:ascii="Times New Roman" w:hAnsi="Times New Roman"/>
          <w:lang w:val="ru-RU"/>
        </w:rPr>
        <w:t>в</w:t>
      </w:r>
      <w:proofErr w:type="gramEnd"/>
      <w:r w:rsidRPr="009C6725">
        <w:rPr>
          <w:rFonts w:ascii="Times New Roman" w:hAnsi="Times New Roman"/>
          <w:lang w:val="ru-RU"/>
        </w:rPr>
        <w:t xml:space="preserve"> 2017 году – будет проведен капитальный ремонт здания начальной школы на сумму 11 887 700,0 руб., из них из областного бюджета – 11 293 300,0 руб. из областного бюджета и 594 400,0 руб. из местного бюджета);</w:t>
      </w:r>
    </w:p>
    <w:p w:rsidR="00F979A7" w:rsidRPr="009C6725" w:rsidRDefault="00F979A7" w:rsidP="00F979A7">
      <w:pPr>
        <w:spacing w:line="0" w:lineRule="atLeast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9C6725">
        <w:rPr>
          <w:rFonts w:ascii="Times New Roman" w:hAnsi="Times New Roman"/>
          <w:lang w:val="ru-RU"/>
        </w:rPr>
        <w:t>- в рамках государственной программы Иркутской области «Развитие образования» на 2014</w:t>
      </w:r>
      <w:r w:rsidR="00B46DD0">
        <w:rPr>
          <w:rFonts w:ascii="Times New Roman" w:hAnsi="Times New Roman"/>
          <w:lang w:val="ru-RU"/>
        </w:rPr>
        <w:t xml:space="preserve"> </w:t>
      </w:r>
      <w:r w:rsidRPr="009C6725">
        <w:rPr>
          <w:rFonts w:ascii="Times New Roman" w:hAnsi="Times New Roman"/>
          <w:lang w:val="ru-RU"/>
        </w:rPr>
        <w:t>-</w:t>
      </w:r>
      <w:r w:rsidR="00B46DD0">
        <w:rPr>
          <w:rFonts w:ascii="Times New Roman" w:hAnsi="Times New Roman"/>
          <w:lang w:val="ru-RU"/>
        </w:rPr>
        <w:t xml:space="preserve"> </w:t>
      </w:r>
      <w:r w:rsidRPr="009C6725">
        <w:rPr>
          <w:rFonts w:ascii="Times New Roman" w:hAnsi="Times New Roman"/>
          <w:lang w:val="ru-RU"/>
        </w:rPr>
        <w:t>2020 годы и соглашения «О предоставлении субсидий из областного бюджета местному бюджету на создание в общеобразовательных организациях, расположенных в сельской местности условий для занятия физической культурой и спортом» заключен контракт на проведение капитального ремонта спортивного зала МБОУ Тангутская СОШ на сумму 1</w:t>
      </w:r>
      <w:r w:rsidRPr="009C6725">
        <w:rPr>
          <w:rFonts w:ascii="Times New Roman" w:hAnsi="Times New Roman"/>
        </w:rPr>
        <w:t> </w:t>
      </w:r>
      <w:r w:rsidRPr="009C6725">
        <w:rPr>
          <w:rFonts w:ascii="Times New Roman" w:hAnsi="Times New Roman"/>
          <w:lang w:val="ru-RU"/>
        </w:rPr>
        <w:t>556,7 тыс. рублей, из них 519,9 тыс.  рублей</w:t>
      </w:r>
      <w:proofErr w:type="gramEnd"/>
      <w:r w:rsidRPr="009C6725">
        <w:rPr>
          <w:rFonts w:ascii="Times New Roman" w:hAnsi="Times New Roman"/>
          <w:lang w:val="ru-RU"/>
        </w:rPr>
        <w:t xml:space="preserve"> </w:t>
      </w:r>
      <w:proofErr w:type="gramStart"/>
      <w:r w:rsidRPr="009C6725">
        <w:rPr>
          <w:rFonts w:ascii="Times New Roman" w:hAnsi="Times New Roman"/>
          <w:lang w:val="ru-RU"/>
        </w:rPr>
        <w:t>из</w:t>
      </w:r>
      <w:proofErr w:type="gramEnd"/>
      <w:r w:rsidRPr="009C6725">
        <w:rPr>
          <w:rFonts w:ascii="Times New Roman" w:hAnsi="Times New Roman"/>
          <w:lang w:val="ru-RU"/>
        </w:rPr>
        <w:t xml:space="preserve"> федерального бюджета, 965,0 тыс. рублей из областного бюджета и 79,0 тыс. рублей из местного бюджета;</w:t>
      </w:r>
    </w:p>
    <w:p w:rsidR="00F979A7" w:rsidRPr="009C6725" w:rsidRDefault="00F979A7" w:rsidP="00F979A7">
      <w:pPr>
        <w:spacing w:line="0" w:lineRule="atLeast"/>
        <w:ind w:firstLine="709"/>
        <w:jc w:val="both"/>
        <w:rPr>
          <w:rFonts w:ascii="Times New Roman" w:hAnsi="Times New Roman"/>
          <w:lang w:val="ru-RU"/>
        </w:rPr>
      </w:pPr>
      <w:r w:rsidRPr="009C6725">
        <w:rPr>
          <w:rFonts w:ascii="Times New Roman" w:hAnsi="Times New Roman"/>
          <w:lang w:val="ru-RU"/>
        </w:rPr>
        <w:t xml:space="preserve">- из средств народных инициатив заключен контракт на проведение капитального ремонта внутренней системы отопления МБОУ </w:t>
      </w:r>
      <w:proofErr w:type="spellStart"/>
      <w:r w:rsidRPr="009C6725">
        <w:rPr>
          <w:rFonts w:ascii="Times New Roman" w:hAnsi="Times New Roman"/>
          <w:lang w:val="ru-RU"/>
        </w:rPr>
        <w:t>Хадаханская</w:t>
      </w:r>
      <w:proofErr w:type="spellEnd"/>
      <w:r w:rsidRPr="009C6725">
        <w:rPr>
          <w:rFonts w:ascii="Times New Roman" w:hAnsi="Times New Roman"/>
          <w:lang w:val="ru-RU"/>
        </w:rPr>
        <w:t xml:space="preserve"> СОШ на сумму 968,7 тыс.  рублей, из них 920,3 тыс. рублей из областного бюджета и 48,4 тыс. рублей из местного бюджета; </w:t>
      </w:r>
      <w:proofErr w:type="gramStart"/>
      <w:r w:rsidRPr="009C6725">
        <w:rPr>
          <w:rFonts w:ascii="Times New Roman" w:hAnsi="Times New Roman"/>
          <w:lang w:val="ru-RU"/>
        </w:rPr>
        <w:t xml:space="preserve">в рамках соглашения «О предоставлении субсидий из областного бюджета местному бюджету в целях софинансирования расходных мероприятий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собственности» заключен контракт на  строительство блочно-модульной котельной </w:t>
      </w:r>
      <w:proofErr w:type="spellStart"/>
      <w:r w:rsidRPr="009C6725">
        <w:rPr>
          <w:rFonts w:ascii="Times New Roman" w:hAnsi="Times New Roman"/>
          <w:lang w:val="ru-RU"/>
        </w:rPr>
        <w:t>Хадаханской</w:t>
      </w:r>
      <w:proofErr w:type="spellEnd"/>
      <w:r w:rsidRPr="009C6725">
        <w:rPr>
          <w:rFonts w:ascii="Times New Roman" w:hAnsi="Times New Roman"/>
          <w:lang w:val="ru-RU"/>
        </w:rPr>
        <w:t xml:space="preserve"> СОШ</w:t>
      </w:r>
      <w:r w:rsidRPr="009C6725">
        <w:rPr>
          <w:rFonts w:ascii="Times New Roman" w:hAnsi="Times New Roman"/>
          <w:b/>
          <w:lang w:val="ru-RU"/>
        </w:rPr>
        <w:t xml:space="preserve"> </w:t>
      </w:r>
      <w:r w:rsidRPr="009C6725">
        <w:rPr>
          <w:rFonts w:ascii="Times New Roman" w:hAnsi="Times New Roman"/>
          <w:lang w:val="ru-RU"/>
        </w:rPr>
        <w:t>на сумму 8 млн. 608,6 тыс. рублей, из них 8</w:t>
      </w:r>
      <w:r w:rsidRPr="009C6725">
        <w:rPr>
          <w:rFonts w:ascii="Times New Roman" w:hAnsi="Times New Roman"/>
        </w:rPr>
        <w:t> </w:t>
      </w:r>
      <w:r w:rsidRPr="009C6725">
        <w:rPr>
          <w:rFonts w:ascii="Times New Roman" w:hAnsi="Times New Roman"/>
          <w:lang w:val="ru-RU"/>
        </w:rPr>
        <w:t>млн. 178,2</w:t>
      </w:r>
      <w:proofErr w:type="gramEnd"/>
      <w:r w:rsidRPr="009C6725">
        <w:rPr>
          <w:rFonts w:ascii="Times New Roman" w:hAnsi="Times New Roman"/>
          <w:lang w:val="ru-RU"/>
        </w:rPr>
        <w:t xml:space="preserve"> тыс. рублей из областного бюджета и 430,4 тыс</w:t>
      </w:r>
      <w:proofErr w:type="gramStart"/>
      <w:r w:rsidRPr="009C6725">
        <w:rPr>
          <w:rFonts w:ascii="Times New Roman" w:hAnsi="Times New Roman"/>
          <w:lang w:val="ru-RU"/>
        </w:rPr>
        <w:t>.р</w:t>
      </w:r>
      <w:proofErr w:type="gramEnd"/>
      <w:r w:rsidRPr="009C6725">
        <w:rPr>
          <w:rFonts w:ascii="Times New Roman" w:hAnsi="Times New Roman"/>
          <w:lang w:val="ru-RU"/>
        </w:rPr>
        <w:t xml:space="preserve">ублей из местного бюджета. </w:t>
      </w:r>
    </w:p>
    <w:p w:rsidR="00F979A7" w:rsidRPr="009C6725" w:rsidRDefault="00F979A7" w:rsidP="00F979A7">
      <w:pPr>
        <w:spacing w:line="0" w:lineRule="atLeast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9C6725">
        <w:rPr>
          <w:rFonts w:ascii="Times New Roman" w:hAnsi="Times New Roman"/>
          <w:lang w:val="ru-RU"/>
        </w:rPr>
        <w:t>- в рамках программы «Развитие физической культуры и спорта Иркутской области» на 2014</w:t>
      </w:r>
      <w:r w:rsidR="00B46DD0">
        <w:rPr>
          <w:rFonts w:ascii="Times New Roman" w:hAnsi="Times New Roman"/>
          <w:lang w:val="ru-RU"/>
        </w:rPr>
        <w:t xml:space="preserve"> </w:t>
      </w:r>
      <w:r w:rsidRPr="009C6725">
        <w:rPr>
          <w:rFonts w:ascii="Times New Roman" w:hAnsi="Times New Roman"/>
          <w:lang w:val="ru-RU"/>
        </w:rPr>
        <w:t>-</w:t>
      </w:r>
      <w:r w:rsidR="00B46DD0">
        <w:rPr>
          <w:rFonts w:ascii="Times New Roman" w:hAnsi="Times New Roman"/>
          <w:lang w:val="ru-RU"/>
        </w:rPr>
        <w:t xml:space="preserve"> </w:t>
      </w:r>
      <w:r w:rsidRPr="009C6725">
        <w:rPr>
          <w:rFonts w:ascii="Times New Roman" w:hAnsi="Times New Roman"/>
          <w:lang w:val="ru-RU"/>
        </w:rPr>
        <w:t>2020 годы и соглашения «О предоставлении субсидий из областного бюджета местному бюджету на осуществление мероприятия по капитальному ремонту объектов муниципальной собственности в сфере физической культуры и спорта»  проведен капитальный ремонт стадиона на сумму 10</w:t>
      </w:r>
      <w:r w:rsidRPr="009C6725">
        <w:rPr>
          <w:rFonts w:ascii="Times New Roman" w:hAnsi="Times New Roman"/>
        </w:rPr>
        <w:t> </w:t>
      </w:r>
      <w:r w:rsidRPr="009C6725">
        <w:rPr>
          <w:rFonts w:ascii="Times New Roman" w:hAnsi="Times New Roman"/>
          <w:lang w:val="ru-RU"/>
        </w:rPr>
        <w:t>526</w:t>
      </w:r>
      <w:r w:rsidRPr="009C6725">
        <w:rPr>
          <w:rFonts w:ascii="Times New Roman" w:hAnsi="Times New Roman"/>
        </w:rPr>
        <w:t> </w:t>
      </w:r>
      <w:r w:rsidRPr="009C6725">
        <w:rPr>
          <w:rFonts w:ascii="Times New Roman" w:hAnsi="Times New Roman"/>
          <w:lang w:val="ru-RU"/>
        </w:rPr>
        <w:t>300,0 руб., из них 10</w:t>
      </w:r>
      <w:r w:rsidRPr="009C6725">
        <w:rPr>
          <w:rFonts w:ascii="Times New Roman" w:hAnsi="Times New Roman"/>
        </w:rPr>
        <w:t> </w:t>
      </w:r>
      <w:r w:rsidRPr="009C6725">
        <w:rPr>
          <w:rFonts w:ascii="Times New Roman" w:hAnsi="Times New Roman"/>
          <w:lang w:val="ru-RU"/>
        </w:rPr>
        <w:t>000</w:t>
      </w:r>
      <w:r w:rsidRPr="009C6725">
        <w:rPr>
          <w:rFonts w:ascii="Times New Roman" w:hAnsi="Times New Roman"/>
        </w:rPr>
        <w:t> </w:t>
      </w:r>
      <w:r w:rsidRPr="009C6725">
        <w:rPr>
          <w:rFonts w:ascii="Times New Roman" w:hAnsi="Times New Roman"/>
          <w:lang w:val="ru-RU"/>
        </w:rPr>
        <w:t>000,0 руб. из областного бюджета и 526</w:t>
      </w:r>
      <w:proofErr w:type="gramEnd"/>
      <w:r w:rsidRPr="009C6725">
        <w:rPr>
          <w:rFonts w:ascii="Times New Roman" w:hAnsi="Times New Roman"/>
        </w:rPr>
        <w:t> </w:t>
      </w:r>
      <w:proofErr w:type="gramStart"/>
      <w:r w:rsidRPr="009C6725">
        <w:rPr>
          <w:rFonts w:ascii="Times New Roman" w:hAnsi="Times New Roman"/>
          <w:lang w:val="ru-RU"/>
        </w:rPr>
        <w:t>300,0</w:t>
      </w:r>
      <w:proofErr w:type="gramEnd"/>
      <w:r w:rsidRPr="009C6725">
        <w:rPr>
          <w:rFonts w:ascii="Times New Roman" w:hAnsi="Times New Roman"/>
          <w:lang w:val="ru-RU"/>
        </w:rPr>
        <w:t xml:space="preserve"> из местного бюджета;</w:t>
      </w:r>
    </w:p>
    <w:p w:rsidR="00F979A7" w:rsidRPr="009C6725" w:rsidRDefault="00F979A7" w:rsidP="00F979A7">
      <w:pPr>
        <w:spacing w:line="0" w:lineRule="atLeast"/>
        <w:ind w:firstLine="709"/>
        <w:jc w:val="both"/>
        <w:rPr>
          <w:rFonts w:ascii="Times New Roman" w:hAnsi="Times New Roman"/>
          <w:lang w:val="ru-RU"/>
        </w:rPr>
      </w:pPr>
      <w:r w:rsidRPr="009C6725">
        <w:rPr>
          <w:rFonts w:ascii="Times New Roman" w:hAnsi="Times New Roman"/>
          <w:lang w:val="ru-RU"/>
        </w:rPr>
        <w:t xml:space="preserve">- в рамках средств народных инициатив заключен контракт на проведение капитального ремонта внутренней системы отопления МКДОУ </w:t>
      </w:r>
      <w:proofErr w:type="spellStart"/>
      <w:r w:rsidRPr="009C6725">
        <w:rPr>
          <w:rFonts w:ascii="Times New Roman" w:hAnsi="Times New Roman"/>
          <w:lang w:val="ru-RU"/>
        </w:rPr>
        <w:t>Новоленинский</w:t>
      </w:r>
      <w:proofErr w:type="spellEnd"/>
      <w:r w:rsidRPr="009C6725">
        <w:rPr>
          <w:rFonts w:ascii="Times New Roman" w:hAnsi="Times New Roman"/>
          <w:lang w:val="ru-RU"/>
        </w:rPr>
        <w:t xml:space="preserve"> </w:t>
      </w:r>
      <w:proofErr w:type="spellStart"/>
      <w:r w:rsidRPr="009C6725">
        <w:rPr>
          <w:rFonts w:ascii="Times New Roman" w:hAnsi="Times New Roman"/>
          <w:lang w:val="ru-RU"/>
        </w:rPr>
        <w:t>д</w:t>
      </w:r>
      <w:proofErr w:type="spellEnd"/>
      <w:r w:rsidRPr="009C6725">
        <w:rPr>
          <w:rFonts w:ascii="Times New Roman" w:hAnsi="Times New Roman"/>
          <w:lang w:val="ru-RU"/>
        </w:rPr>
        <w:t>/</w:t>
      </w:r>
      <w:proofErr w:type="gramStart"/>
      <w:r w:rsidRPr="009C6725">
        <w:rPr>
          <w:rFonts w:ascii="Times New Roman" w:hAnsi="Times New Roman"/>
          <w:lang w:val="ru-RU"/>
        </w:rPr>
        <w:t>с</w:t>
      </w:r>
      <w:proofErr w:type="gramEnd"/>
      <w:r w:rsidRPr="009C6725">
        <w:rPr>
          <w:rFonts w:ascii="Times New Roman" w:hAnsi="Times New Roman"/>
          <w:lang w:val="ru-RU"/>
        </w:rPr>
        <w:t xml:space="preserve"> </w:t>
      </w:r>
      <w:proofErr w:type="gramStart"/>
      <w:r w:rsidRPr="009C6725">
        <w:rPr>
          <w:rFonts w:ascii="Times New Roman" w:hAnsi="Times New Roman"/>
          <w:lang w:val="ru-RU"/>
        </w:rPr>
        <w:t>на</w:t>
      </w:r>
      <w:proofErr w:type="gramEnd"/>
      <w:r w:rsidRPr="009C6725">
        <w:rPr>
          <w:rFonts w:ascii="Times New Roman" w:hAnsi="Times New Roman"/>
          <w:lang w:val="ru-RU"/>
        </w:rPr>
        <w:t xml:space="preserve"> сумму 846,0 тыс. рублей, из них 803,7 тыс. рублей из областного бюджета и 42,3 тыс. рублей из местного бюджета.</w:t>
      </w:r>
    </w:p>
    <w:p w:rsidR="00F979A7" w:rsidRPr="009C6725" w:rsidRDefault="00F979A7" w:rsidP="00F979A7">
      <w:pPr>
        <w:spacing w:line="0" w:lineRule="atLeast"/>
        <w:ind w:firstLine="708"/>
        <w:jc w:val="both"/>
        <w:rPr>
          <w:rFonts w:ascii="Times New Roman" w:hAnsi="Times New Roman"/>
          <w:lang w:val="ru-RU"/>
        </w:rPr>
      </w:pPr>
      <w:r w:rsidRPr="009C6725">
        <w:rPr>
          <w:rFonts w:ascii="Times New Roman" w:hAnsi="Times New Roman"/>
          <w:lang w:val="ru-RU"/>
        </w:rPr>
        <w:t>В 2017 году планируется приобретение школьного автобуса для МБОУ Новонукутская СОШ на общую сумму 1 млн. 925,0 тыс. рублей, из них 1 млн. 752,8 тыс. рублей из областного бюджета и 172,2 тыс</w:t>
      </w:r>
      <w:proofErr w:type="gramStart"/>
      <w:r w:rsidRPr="009C6725">
        <w:rPr>
          <w:rFonts w:ascii="Times New Roman" w:hAnsi="Times New Roman"/>
          <w:lang w:val="ru-RU"/>
        </w:rPr>
        <w:t>.р</w:t>
      </w:r>
      <w:proofErr w:type="gramEnd"/>
      <w:r w:rsidRPr="009C6725">
        <w:rPr>
          <w:rFonts w:ascii="Times New Roman" w:hAnsi="Times New Roman"/>
          <w:lang w:val="ru-RU"/>
        </w:rPr>
        <w:t>ублей  из местного бюджета.</w:t>
      </w:r>
    </w:p>
    <w:p w:rsidR="00F979A7" w:rsidRPr="009C6725" w:rsidRDefault="00F979A7" w:rsidP="00F979A7">
      <w:pPr>
        <w:spacing w:line="0" w:lineRule="atLeast"/>
        <w:ind w:firstLine="708"/>
        <w:jc w:val="both"/>
        <w:rPr>
          <w:rFonts w:ascii="Times New Roman" w:hAnsi="Times New Roman"/>
          <w:lang w:val="ru-RU"/>
        </w:rPr>
      </w:pPr>
      <w:r w:rsidRPr="009C6725">
        <w:rPr>
          <w:rFonts w:ascii="Times New Roman" w:hAnsi="Times New Roman"/>
          <w:lang w:val="ru-RU"/>
        </w:rPr>
        <w:t>Кроме этого</w:t>
      </w:r>
      <w:r w:rsidR="00B46DD0">
        <w:rPr>
          <w:rFonts w:ascii="Times New Roman" w:hAnsi="Times New Roman"/>
          <w:lang w:val="ru-RU"/>
        </w:rPr>
        <w:t>,</w:t>
      </w:r>
      <w:r w:rsidRPr="009C6725">
        <w:rPr>
          <w:rFonts w:ascii="Times New Roman" w:hAnsi="Times New Roman"/>
          <w:lang w:val="ru-RU"/>
        </w:rPr>
        <w:t xml:space="preserve"> на приобретение запасных частей для школьных автобусов выделено из местного бюджета 139 252,0 руб. </w:t>
      </w:r>
    </w:p>
    <w:p w:rsidR="00F979A7" w:rsidRPr="009C6725" w:rsidRDefault="00F979A7" w:rsidP="00F979A7">
      <w:pPr>
        <w:spacing w:line="0" w:lineRule="atLeast"/>
        <w:ind w:firstLine="708"/>
        <w:jc w:val="both"/>
        <w:rPr>
          <w:rFonts w:ascii="Times New Roman" w:hAnsi="Times New Roman"/>
          <w:lang w:val="ru-RU"/>
        </w:rPr>
      </w:pPr>
      <w:r w:rsidRPr="009C6725">
        <w:rPr>
          <w:rFonts w:ascii="Times New Roman" w:hAnsi="Times New Roman"/>
          <w:lang w:val="ru-RU"/>
        </w:rPr>
        <w:t xml:space="preserve">На приобретение учебников и учебных пособий выделено из средств субвенции (областного бюджета) на общеобразовательные учреждения 2 997 000,0 руб. и дошкольные учреждения – 512 500 руб.       </w:t>
      </w:r>
    </w:p>
    <w:p w:rsidR="00F979A7" w:rsidRPr="009C6725" w:rsidRDefault="00F979A7" w:rsidP="00F979A7">
      <w:pPr>
        <w:spacing w:line="0" w:lineRule="atLeast"/>
        <w:ind w:firstLine="708"/>
        <w:jc w:val="center"/>
        <w:rPr>
          <w:rFonts w:ascii="Times New Roman" w:hAnsi="Times New Roman"/>
          <w:b/>
          <w:lang w:val="ru-RU"/>
        </w:rPr>
      </w:pPr>
      <w:r w:rsidRPr="009C6725">
        <w:rPr>
          <w:rFonts w:ascii="Times New Roman" w:hAnsi="Times New Roman"/>
          <w:b/>
          <w:lang w:val="ru-RU"/>
        </w:rPr>
        <w:lastRenderedPageBreak/>
        <w:t>Объем финансирования учебных расходов из средств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tbl>
      <w:tblPr>
        <w:tblW w:w="6961" w:type="dxa"/>
        <w:tblInd w:w="93" w:type="dxa"/>
        <w:tblLook w:val="04A0"/>
      </w:tblPr>
      <w:tblGrid>
        <w:gridCol w:w="960"/>
        <w:gridCol w:w="3875"/>
        <w:gridCol w:w="2126"/>
      </w:tblGrid>
      <w:tr w:rsidR="00F979A7" w:rsidRPr="009C6725" w:rsidTr="00761D3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учебные расходы</w:t>
            </w:r>
          </w:p>
        </w:tc>
      </w:tr>
      <w:tr w:rsidR="00F979A7" w:rsidRPr="009C6725" w:rsidTr="00761D3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Новонукутская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1 291 500,00</w:t>
            </w:r>
          </w:p>
        </w:tc>
      </w:tr>
      <w:tr w:rsidR="00F979A7" w:rsidRPr="009C6725" w:rsidTr="00761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Нукутская школа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121 500,00</w:t>
            </w:r>
          </w:p>
        </w:tc>
      </w:tr>
      <w:tr w:rsidR="00F979A7" w:rsidRPr="009C6725" w:rsidTr="00761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Новоленинская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180 000,00</w:t>
            </w:r>
          </w:p>
        </w:tc>
      </w:tr>
      <w:tr w:rsidR="00F979A7" w:rsidRPr="009C6725" w:rsidTr="00761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Тангутская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142 500,00</w:t>
            </w:r>
          </w:p>
        </w:tc>
      </w:tr>
      <w:tr w:rsidR="00F979A7" w:rsidRPr="009C6725" w:rsidTr="00761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В-Куйтинская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51 000,00</w:t>
            </w:r>
          </w:p>
        </w:tc>
      </w:tr>
      <w:tr w:rsidR="00F979A7" w:rsidRPr="009C6725" w:rsidTr="00761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Алтарикская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169 500,00</w:t>
            </w:r>
          </w:p>
        </w:tc>
      </w:tr>
      <w:tr w:rsidR="00F979A7" w:rsidRPr="009C6725" w:rsidTr="00761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Целинная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196 500,00</w:t>
            </w:r>
          </w:p>
        </w:tc>
      </w:tr>
      <w:tr w:rsidR="00F979A7" w:rsidRPr="009C6725" w:rsidTr="00761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Закулейская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196 500,00</w:t>
            </w:r>
          </w:p>
        </w:tc>
      </w:tr>
      <w:tr w:rsidR="00F979A7" w:rsidRPr="009C6725" w:rsidTr="00761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Хадаханская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174 000,00</w:t>
            </w:r>
          </w:p>
        </w:tc>
      </w:tr>
      <w:tr w:rsidR="00F979A7" w:rsidRPr="009C6725" w:rsidTr="00761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Харетская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211 500,00</w:t>
            </w:r>
          </w:p>
        </w:tc>
      </w:tr>
      <w:tr w:rsidR="00F979A7" w:rsidRPr="009C6725" w:rsidTr="00761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В-Онгойская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60 000,00</w:t>
            </w:r>
          </w:p>
        </w:tc>
      </w:tr>
      <w:tr w:rsidR="00F979A7" w:rsidRPr="009C6725" w:rsidTr="00761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Зунгарская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6 000,00</w:t>
            </w:r>
          </w:p>
        </w:tc>
      </w:tr>
      <w:tr w:rsidR="00F979A7" w:rsidRPr="009C6725" w:rsidTr="00761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Первомайская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120 000,00</w:t>
            </w:r>
          </w:p>
        </w:tc>
      </w:tr>
      <w:tr w:rsidR="00F979A7" w:rsidRPr="009C6725" w:rsidTr="00761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Р.-Мельхитуйская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39 000,00</w:t>
            </w:r>
          </w:p>
        </w:tc>
      </w:tr>
      <w:tr w:rsidR="00F979A7" w:rsidRPr="009C6725" w:rsidTr="00761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Б-Баяновская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37 500,00</w:t>
            </w:r>
          </w:p>
        </w:tc>
      </w:tr>
      <w:tr w:rsidR="00F979A7" w:rsidRPr="009C6725" w:rsidTr="00761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 по школам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2 997 000,00</w:t>
            </w:r>
          </w:p>
        </w:tc>
      </w:tr>
    </w:tbl>
    <w:p w:rsidR="00F979A7" w:rsidRPr="009C6725" w:rsidRDefault="00F979A7" w:rsidP="00F979A7">
      <w:pPr>
        <w:spacing w:line="0" w:lineRule="atLeast"/>
        <w:ind w:firstLine="708"/>
        <w:jc w:val="both"/>
        <w:rPr>
          <w:rFonts w:ascii="Times New Roman" w:hAnsi="Times New Roman"/>
          <w:lang w:val="ru-RU"/>
        </w:rPr>
      </w:pPr>
    </w:p>
    <w:p w:rsidR="00F979A7" w:rsidRPr="009C6725" w:rsidRDefault="00F979A7" w:rsidP="00F979A7">
      <w:pPr>
        <w:spacing w:line="0" w:lineRule="atLeast"/>
        <w:ind w:firstLine="708"/>
        <w:jc w:val="center"/>
        <w:rPr>
          <w:rFonts w:ascii="Times New Roman" w:hAnsi="Times New Roman"/>
          <w:b/>
          <w:lang w:val="ru-RU"/>
        </w:rPr>
      </w:pPr>
      <w:r w:rsidRPr="009C6725">
        <w:rPr>
          <w:rFonts w:ascii="Times New Roman" w:hAnsi="Times New Roman"/>
          <w:b/>
          <w:lang w:val="ru-RU"/>
        </w:rPr>
        <w:t>Объем финансирования учебных расходов из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организациях</w:t>
      </w:r>
    </w:p>
    <w:tbl>
      <w:tblPr>
        <w:tblW w:w="6196" w:type="dxa"/>
        <w:jc w:val="center"/>
        <w:tblInd w:w="-2619" w:type="dxa"/>
        <w:tblLook w:val="04A0"/>
      </w:tblPr>
      <w:tblGrid>
        <w:gridCol w:w="951"/>
        <w:gridCol w:w="3261"/>
        <w:gridCol w:w="1984"/>
      </w:tblGrid>
      <w:tr w:rsidR="00F979A7" w:rsidRPr="009C6725" w:rsidTr="00B46DD0">
        <w:trPr>
          <w:trHeight w:val="465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учебные расходы</w:t>
            </w:r>
          </w:p>
        </w:tc>
      </w:tr>
      <w:tr w:rsidR="00F979A7" w:rsidRPr="009C6725" w:rsidTr="00B46DD0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Новонукутский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 №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143 500,00</w:t>
            </w:r>
          </w:p>
        </w:tc>
      </w:tr>
      <w:tr w:rsidR="00F979A7" w:rsidRPr="009C6725" w:rsidTr="00B46DD0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Хадаханский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45 000,00</w:t>
            </w:r>
          </w:p>
        </w:tc>
      </w:tr>
      <w:tr w:rsidR="00F979A7" w:rsidRPr="009C6725" w:rsidTr="00B46DD0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Тангутский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14 000,00</w:t>
            </w:r>
          </w:p>
        </w:tc>
      </w:tr>
      <w:tr w:rsidR="00F979A7" w:rsidRPr="009C6725" w:rsidTr="00B46DD0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Нукутский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33 000,00</w:t>
            </w:r>
          </w:p>
        </w:tc>
      </w:tr>
      <w:tr w:rsidR="00F979A7" w:rsidRPr="009C6725" w:rsidTr="00B46DD0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Зунгарский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8 500,00</w:t>
            </w:r>
          </w:p>
        </w:tc>
      </w:tr>
      <w:tr w:rsidR="00F979A7" w:rsidRPr="009C6725" w:rsidTr="00B46DD0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Новоленинский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31 500,00</w:t>
            </w:r>
          </w:p>
        </w:tc>
      </w:tr>
      <w:tr w:rsidR="00F979A7" w:rsidRPr="009C6725" w:rsidTr="00B46DD0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Шаратский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9 000,00</w:t>
            </w:r>
          </w:p>
        </w:tc>
      </w:tr>
      <w:tr w:rsidR="00F979A7" w:rsidRPr="009C6725" w:rsidTr="00B46DD0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В-Куйтинский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9 000,00</w:t>
            </w:r>
          </w:p>
        </w:tc>
      </w:tr>
      <w:tr w:rsidR="00F979A7" w:rsidRPr="009C6725" w:rsidTr="00B46DD0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Алтарикский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19 500,00</w:t>
            </w:r>
          </w:p>
        </w:tc>
      </w:tr>
      <w:tr w:rsidR="00F979A7" w:rsidRPr="009C6725" w:rsidTr="00B46DD0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Ункурликский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22 000,00</w:t>
            </w:r>
          </w:p>
        </w:tc>
      </w:tr>
      <w:tr w:rsidR="00F979A7" w:rsidRPr="009C6725" w:rsidTr="00B46DD0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Первомайский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17 500,00</w:t>
            </w:r>
          </w:p>
        </w:tc>
      </w:tr>
      <w:tr w:rsidR="00F979A7" w:rsidRPr="009C6725" w:rsidTr="00B46DD0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Закулейский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28 000,00</w:t>
            </w:r>
          </w:p>
        </w:tc>
      </w:tr>
      <w:tr w:rsidR="00F979A7" w:rsidRPr="009C6725" w:rsidTr="00B46DD0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Р.-Мельхитуйский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13 000,00</w:t>
            </w:r>
          </w:p>
        </w:tc>
      </w:tr>
      <w:tr w:rsidR="00F979A7" w:rsidRPr="009C6725" w:rsidTr="00B46DD0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Харетский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24 000,00</w:t>
            </w:r>
          </w:p>
        </w:tc>
      </w:tr>
      <w:tr w:rsidR="00F979A7" w:rsidRPr="009C6725" w:rsidTr="00B46DD0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Н-Нукутский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 №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9C672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iCs/>
                <w:lang w:val="ru-RU" w:eastAsia="ru-RU" w:bidi="ar-SA"/>
              </w:rPr>
              <w:t>95 000,00</w:t>
            </w:r>
          </w:p>
        </w:tc>
      </w:tr>
      <w:tr w:rsidR="00F979A7" w:rsidRPr="009C6725" w:rsidTr="00B46DD0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 по ДОУ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9A7" w:rsidRPr="009C6725" w:rsidRDefault="00F979A7" w:rsidP="00761D3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512 500,00</w:t>
            </w:r>
          </w:p>
        </w:tc>
      </w:tr>
    </w:tbl>
    <w:p w:rsidR="00B46DD0" w:rsidRDefault="00F979A7" w:rsidP="00F979A7">
      <w:pPr>
        <w:spacing w:line="0" w:lineRule="atLeast"/>
        <w:ind w:firstLine="708"/>
        <w:jc w:val="both"/>
        <w:rPr>
          <w:rFonts w:ascii="Times New Roman" w:hAnsi="Times New Roman"/>
          <w:lang w:val="ru-RU"/>
        </w:rPr>
      </w:pPr>
      <w:r w:rsidRPr="009C6725">
        <w:rPr>
          <w:rFonts w:ascii="Times New Roman" w:hAnsi="Times New Roman"/>
          <w:lang w:val="ru-RU"/>
        </w:rPr>
        <w:t xml:space="preserve">   </w:t>
      </w:r>
    </w:p>
    <w:p w:rsidR="00F979A7" w:rsidRDefault="00F979A7" w:rsidP="00F979A7">
      <w:pPr>
        <w:spacing w:line="0" w:lineRule="atLeast"/>
        <w:ind w:firstLine="708"/>
        <w:jc w:val="both"/>
        <w:rPr>
          <w:rFonts w:ascii="Times New Roman" w:hAnsi="Times New Roman"/>
          <w:lang w:val="ru-RU"/>
        </w:rPr>
      </w:pPr>
      <w:r w:rsidRPr="009C6725">
        <w:rPr>
          <w:rFonts w:ascii="Times New Roman" w:hAnsi="Times New Roman"/>
          <w:lang w:val="ru-RU"/>
        </w:rPr>
        <w:lastRenderedPageBreak/>
        <w:t xml:space="preserve">По вопросу обеспечения педагогическими кадрами образовательных организаций района: общая численность педагогических работников в образовательных организациях составит 481 человек: в школах - 334, в ДОО - 109, в учреждениях дополнительного образования – 38. Кроме того, численность внешних совместителей составит в пределах 30 человек. На 30 августа открытыми остаются вакансии в МКОУ </w:t>
      </w:r>
      <w:proofErr w:type="gramStart"/>
      <w:r w:rsidRPr="009C6725">
        <w:rPr>
          <w:rFonts w:ascii="Times New Roman" w:hAnsi="Times New Roman"/>
          <w:lang w:val="ru-RU"/>
        </w:rPr>
        <w:t>Первомайская</w:t>
      </w:r>
      <w:proofErr w:type="gramEnd"/>
      <w:r w:rsidRPr="009C6725">
        <w:rPr>
          <w:rFonts w:ascii="Times New Roman" w:hAnsi="Times New Roman"/>
          <w:lang w:val="ru-RU"/>
        </w:rPr>
        <w:t xml:space="preserve"> СОШ – учитель технологии (мальчики). МБОУ Харетская СОШ – учитель физики, МКОУ </w:t>
      </w:r>
      <w:proofErr w:type="spellStart"/>
      <w:r w:rsidRPr="009C6725">
        <w:rPr>
          <w:rFonts w:ascii="Times New Roman" w:hAnsi="Times New Roman"/>
          <w:lang w:val="ru-RU"/>
        </w:rPr>
        <w:t>Русск</w:t>
      </w:r>
      <w:proofErr w:type="gramStart"/>
      <w:r w:rsidRPr="009C6725">
        <w:rPr>
          <w:rFonts w:ascii="Times New Roman" w:hAnsi="Times New Roman"/>
          <w:lang w:val="ru-RU"/>
        </w:rPr>
        <w:t>о</w:t>
      </w:r>
      <w:proofErr w:type="spellEnd"/>
      <w:r w:rsidR="00B46DD0">
        <w:rPr>
          <w:rFonts w:ascii="Times New Roman" w:hAnsi="Times New Roman"/>
          <w:lang w:val="ru-RU"/>
        </w:rPr>
        <w:t>-</w:t>
      </w:r>
      <w:proofErr w:type="gramEnd"/>
      <w:r w:rsidRPr="009C6725">
        <w:rPr>
          <w:rFonts w:ascii="Times New Roman" w:hAnsi="Times New Roman"/>
          <w:lang w:val="ru-RU"/>
        </w:rPr>
        <w:t xml:space="preserve"> </w:t>
      </w:r>
      <w:proofErr w:type="spellStart"/>
      <w:r w:rsidRPr="009C6725">
        <w:rPr>
          <w:rFonts w:ascii="Times New Roman" w:hAnsi="Times New Roman"/>
          <w:lang w:val="ru-RU"/>
        </w:rPr>
        <w:t>Мельхитуйская</w:t>
      </w:r>
      <w:proofErr w:type="spellEnd"/>
      <w:r w:rsidRPr="009C6725">
        <w:rPr>
          <w:rFonts w:ascii="Times New Roman" w:hAnsi="Times New Roman"/>
          <w:lang w:val="ru-RU"/>
        </w:rPr>
        <w:t xml:space="preserve"> ООШ – учитель английского языка, МКОУ </w:t>
      </w:r>
      <w:proofErr w:type="spellStart"/>
      <w:r w:rsidRPr="009C6725">
        <w:rPr>
          <w:rFonts w:ascii="Times New Roman" w:hAnsi="Times New Roman"/>
          <w:lang w:val="ru-RU"/>
        </w:rPr>
        <w:t>Зунгарская</w:t>
      </w:r>
      <w:proofErr w:type="spellEnd"/>
      <w:r w:rsidRPr="009C6725">
        <w:rPr>
          <w:rFonts w:ascii="Times New Roman" w:hAnsi="Times New Roman"/>
          <w:lang w:val="ru-RU"/>
        </w:rPr>
        <w:t xml:space="preserve"> ООШ – учитель начальных классов, МБДОУ Новонукутский детский сад №</w:t>
      </w:r>
      <w:r w:rsidR="00B46DD0">
        <w:rPr>
          <w:rFonts w:ascii="Times New Roman" w:hAnsi="Times New Roman"/>
          <w:lang w:val="ru-RU"/>
        </w:rPr>
        <w:t xml:space="preserve"> </w:t>
      </w:r>
      <w:r w:rsidRPr="009C6725">
        <w:rPr>
          <w:rFonts w:ascii="Times New Roman" w:hAnsi="Times New Roman"/>
          <w:lang w:val="ru-RU"/>
        </w:rPr>
        <w:t>6 – музыкальный руководитель.</w:t>
      </w:r>
    </w:p>
    <w:p w:rsidR="00B46DD0" w:rsidRDefault="00B46DD0" w:rsidP="00F979A7">
      <w:pPr>
        <w:spacing w:line="0" w:lineRule="atLeast"/>
        <w:ind w:firstLine="708"/>
        <w:jc w:val="both"/>
        <w:rPr>
          <w:rFonts w:ascii="Times New Roman" w:hAnsi="Times New Roman"/>
          <w:lang w:val="ru-RU"/>
        </w:rPr>
      </w:pPr>
    </w:p>
    <w:p w:rsidR="00B46DD0" w:rsidRDefault="00B46DD0" w:rsidP="00F979A7">
      <w:pPr>
        <w:spacing w:line="0" w:lineRule="atLeast"/>
        <w:ind w:firstLine="708"/>
        <w:jc w:val="both"/>
        <w:rPr>
          <w:rFonts w:ascii="Times New Roman" w:hAnsi="Times New Roman"/>
          <w:lang w:val="ru-RU"/>
        </w:rPr>
      </w:pPr>
    </w:p>
    <w:p w:rsidR="00B46DD0" w:rsidRDefault="00B46DD0" w:rsidP="00F979A7">
      <w:pPr>
        <w:spacing w:line="0" w:lineRule="atLeast"/>
        <w:ind w:firstLine="708"/>
        <w:jc w:val="both"/>
        <w:rPr>
          <w:rFonts w:ascii="Times New Roman" w:hAnsi="Times New Roman"/>
          <w:lang w:val="ru-RU"/>
        </w:rPr>
      </w:pPr>
    </w:p>
    <w:p w:rsidR="00B46DD0" w:rsidRDefault="00B46DD0" w:rsidP="00B46DD0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МКУ</w:t>
      </w:r>
      <w:r w:rsidR="00984F6D">
        <w:rPr>
          <w:rFonts w:ascii="Times New Roman" w:hAnsi="Times New Roman"/>
          <w:lang w:val="ru-RU"/>
        </w:rPr>
        <w:t xml:space="preserve"> «Центр образования</w:t>
      </w:r>
    </w:p>
    <w:p w:rsidR="00984F6D" w:rsidRPr="009C6725" w:rsidRDefault="00984F6D" w:rsidP="00B46DD0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Нукутского района»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proofErr w:type="spellStart"/>
      <w:r>
        <w:rPr>
          <w:rFonts w:ascii="Times New Roman" w:hAnsi="Times New Roman"/>
          <w:lang w:val="ru-RU"/>
        </w:rPr>
        <w:t>Тапхарова</w:t>
      </w:r>
      <w:proofErr w:type="spellEnd"/>
      <w:r>
        <w:rPr>
          <w:rFonts w:ascii="Times New Roman" w:hAnsi="Times New Roman"/>
          <w:lang w:val="ru-RU"/>
        </w:rPr>
        <w:t xml:space="preserve"> А.П.</w:t>
      </w:r>
    </w:p>
    <w:p w:rsidR="00F979A7" w:rsidRPr="00123E77" w:rsidRDefault="00F979A7" w:rsidP="00123E77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</w:p>
    <w:sectPr w:rsidR="00F979A7" w:rsidRPr="00123E77" w:rsidSect="0078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7EE2"/>
    <w:multiLevelType w:val="hybridMultilevel"/>
    <w:tmpl w:val="5E6CE994"/>
    <w:lvl w:ilvl="0" w:tplc="79F084E8">
      <w:start w:val="4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F30D9"/>
    <w:multiLevelType w:val="hybridMultilevel"/>
    <w:tmpl w:val="D33A050C"/>
    <w:lvl w:ilvl="0" w:tplc="EF5AF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0649"/>
    <w:rsid w:val="00077E08"/>
    <w:rsid w:val="00113E5A"/>
    <w:rsid w:val="00123E77"/>
    <w:rsid w:val="001A6866"/>
    <w:rsid w:val="001E6E7A"/>
    <w:rsid w:val="003076B9"/>
    <w:rsid w:val="0032080D"/>
    <w:rsid w:val="00325631"/>
    <w:rsid w:val="003C114C"/>
    <w:rsid w:val="004666D6"/>
    <w:rsid w:val="00532B40"/>
    <w:rsid w:val="00533909"/>
    <w:rsid w:val="00557AE6"/>
    <w:rsid w:val="005655AB"/>
    <w:rsid w:val="00571F2E"/>
    <w:rsid w:val="005C73BA"/>
    <w:rsid w:val="00651ECF"/>
    <w:rsid w:val="00660649"/>
    <w:rsid w:val="006655F9"/>
    <w:rsid w:val="007270EB"/>
    <w:rsid w:val="007501AF"/>
    <w:rsid w:val="00784E55"/>
    <w:rsid w:val="007C3C84"/>
    <w:rsid w:val="00827446"/>
    <w:rsid w:val="008A3A83"/>
    <w:rsid w:val="008D4996"/>
    <w:rsid w:val="00984F6D"/>
    <w:rsid w:val="00A92556"/>
    <w:rsid w:val="00AC5C45"/>
    <w:rsid w:val="00B46DD0"/>
    <w:rsid w:val="00B936BA"/>
    <w:rsid w:val="00D82260"/>
    <w:rsid w:val="00D91FE2"/>
    <w:rsid w:val="00DA05A2"/>
    <w:rsid w:val="00DB3854"/>
    <w:rsid w:val="00E1554F"/>
    <w:rsid w:val="00E43555"/>
    <w:rsid w:val="00E50D20"/>
    <w:rsid w:val="00E61112"/>
    <w:rsid w:val="00EB467B"/>
    <w:rsid w:val="00F43D55"/>
    <w:rsid w:val="00F61933"/>
    <w:rsid w:val="00F66731"/>
    <w:rsid w:val="00F979A7"/>
    <w:rsid w:val="00FE1F19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8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3C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3C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3C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C8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C8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C8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3C8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C8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3C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C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3C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C3C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3C8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3C8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3C8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3C8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3C8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3C8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C3C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C3C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C3C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C3C8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C3C84"/>
    <w:rPr>
      <w:b/>
      <w:bCs/>
    </w:rPr>
  </w:style>
  <w:style w:type="character" w:styleId="a8">
    <w:name w:val="Emphasis"/>
    <w:basedOn w:val="a0"/>
    <w:uiPriority w:val="20"/>
    <w:qFormat/>
    <w:rsid w:val="007C3C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3C84"/>
    <w:rPr>
      <w:szCs w:val="32"/>
    </w:rPr>
  </w:style>
  <w:style w:type="paragraph" w:styleId="aa">
    <w:name w:val="List Paragraph"/>
    <w:basedOn w:val="a"/>
    <w:uiPriority w:val="34"/>
    <w:qFormat/>
    <w:rsid w:val="007C3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3C84"/>
    <w:rPr>
      <w:i/>
    </w:rPr>
  </w:style>
  <w:style w:type="character" w:customStyle="1" w:styleId="22">
    <w:name w:val="Цитата 2 Знак"/>
    <w:basedOn w:val="a0"/>
    <w:link w:val="21"/>
    <w:uiPriority w:val="29"/>
    <w:rsid w:val="007C3C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C3C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C3C84"/>
    <w:rPr>
      <w:b/>
      <w:i/>
      <w:sz w:val="24"/>
    </w:rPr>
  </w:style>
  <w:style w:type="character" w:styleId="ad">
    <w:name w:val="Subtle Emphasis"/>
    <w:uiPriority w:val="19"/>
    <w:qFormat/>
    <w:rsid w:val="007C3C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C3C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C3C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C3C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C3C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C3C84"/>
    <w:pPr>
      <w:outlineLvl w:val="9"/>
    </w:pPr>
  </w:style>
  <w:style w:type="table" w:styleId="af3">
    <w:name w:val="Table Grid"/>
    <w:basedOn w:val="a1"/>
    <w:rsid w:val="00571F2E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8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3C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3C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3C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C8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C8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C8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3C8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C8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3C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C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3C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C3C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3C8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3C8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3C8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3C8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3C8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3C8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C3C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C3C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C3C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C3C8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C3C84"/>
    <w:rPr>
      <w:b/>
      <w:bCs/>
    </w:rPr>
  </w:style>
  <w:style w:type="character" w:styleId="a8">
    <w:name w:val="Emphasis"/>
    <w:basedOn w:val="a0"/>
    <w:uiPriority w:val="20"/>
    <w:qFormat/>
    <w:rsid w:val="007C3C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3C84"/>
    <w:rPr>
      <w:szCs w:val="32"/>
    </w:rPr>
  </w:style>
  <w:style w:type="paragraph" w:styleId="aa">
    <w:name w:val="List Paragraph"/>
    <w:basedOn w:val="a"/>
    <w:uiPriority w:val="34"/>
    <w:qFormat/>
    <w:rsid w:val="007C3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3C84"/>
    <w:rPr>
      <w:i/>
    </w:rPr>
  </w:style>
  <w:style w:type="character" w:customStyle="1" w:styleId="22">
    <w:name w:val="Цитата 2 Знак"/>
    <w:basedOn w:val="a0"/>
    <w:link w:val="21"/>
    <w:uiPriority w:val="29"/>
    <w:rsid w:val="007C3C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C3C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C3C84"/>
    <w:rPr>
      <w:b/>
      <w:i/>
      <w:sz w:val="24"/>
    </w:rPr>
  </w:style>
  <w:style w:type="character" w:styleId="ad">
    <w:name w:val="Subtle Emphasis"/>
    <w:uiPriority w:val="19"/>
    <w:qFormat/>
    <w:rsid w:val="007C3C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C3C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C3C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C3C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C3C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C3C84"/>
    <w:pPr>
      <w:outlineLvl w:val="9"/>
    </w:pPr>
  </w:style>
  <w:style w:type="table" w:styleId="af3">
    <w:name w:val="Table Grid"/>
    <w:basedOn w:val="a1"/>
    <w:rsid w:val="00571F2E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17</cp:revision>
  <cp:lastPrinted>2017-08-30T06:37:00Z</cp:lastPrinted>
  <dcterms:created xsi:type="dcterms:W3CDTF">2016-08-23T02:37:00Z</dcterms:created>
  <dcterms:modified xsi:type="dcterms:W3CDTF">2017-08-30T06:51:00Z</dcterms:modified>
</cp:coreProperties>
</file>